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510FF" w:rsidTr="00CB2C49">
        <w:tc>
          <w:tcPr>
            <w:tcW w:w="3261" w:type="dxa"/>
            <w:shd w:val="clear" w:color="auto" w:fill="E7E6E6" w:themeFill="background2"/>
          </w:tcPr>
          <w:p w:rsidR="0075328A" w:rsidRPr="000510F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510FF" w:rsidRDefault="005D1FEE" w:rsidP="00230905">
            <w:pPr>
              <w:rPr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>Система учета и отчетности в унитарных предприятиях</w:t>
            </w:r>
          </w:p>
        </w:tc>
      </w:tr>
      <w:tr w:rsidR="00994851" w:rsidRPr="000510FF" w:rsidTr="00A30025">
        <w:tc>
          <w:tcPr>
            <w:tcW w:w="3261" w:type="dxa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510FF" w:rsidRDefault="00994851" w:rsidP="00994851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510FF" w:rsidRDefault="00994851" w:rsidP="00994851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510FF" w:rsidTr="00CB2C49">
        <w:tc>
          <w:tcPr>
            <w:tcW w:w="3261" w:type="dxa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510FF" w:rsidRDefault="003F5A86" w:rsidP="00994851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0510FF">
              <w:rPr>
                <w:sz w:val="24"/>
                <w:szCs w:val="24"/>
              </w:rPr>
              <w:t xml:space="preserve"> </w:t>
            </w:r>
          </w:p>
        </w:tc>
      </w:tr>
      <w:tr w:rsidR="00230905" w:rsidRPr="000510FF" w:rsidTr="00CB2C49">
        <w:tc>
          <w:tcPr>
            <w:tcW w:w="3261" w:type="dxa"/>
            <w:shd w:val="clear" w:color="auto" w:fill="E7E6E6" w:themeFill="background2"/>
          </w:tcPr>
          <w:p w:rsidR="00230905" w:rsidRPr="000510F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510FF" w:rsidRDefault="005D1FEE" w:rsidP="009B60C5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4</w:t>
            </w:r>
            <w:r w:rsidR="00230905" w:rsidRPr="000510F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510FF" w:rsidTr="00CB2C49">
        <w:tc>
          <w:tcPr>
            <w:tcW w:w="3261" w:type="dxa"/>
            <w:shd w:val="clear" w:color="auto" w:fill="E7E6E6" w:themeFill="background2"/>
          </w:tcPr>
          <w:p w:rsidR="009B60C5" w:rsidRPr="000510F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1FEE" w:rsidRPr="000510FF" w:rsidRDefault="00230905" w:rsidP="005D1FEE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Экзамен</w:t>
            </w:r>
          </w:p>
          <w:p w:rsidR="00230905" w:rsidRPr="000510FF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510FF" w:rsidTr="00CB2C49">
        <w:tc>
          <w:tcPr>
            <w:tcW w:w="3261" w:type="dxa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510FF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510F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0FF" w:rsidRDefault="009C0759" w:rsidP="00CB2C49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Кратк</w:t>
            </w:r>
            <w:r w:rsidR="00CB2C49" w:rsidRPr="000510F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Тема 1. </w:t>
            </w:r>
            <w:r w:rsidR="005D1FEE" w:rsidRPr="000510FF">
              <w:rPr>
                <w:sz w:val="24"/>
                <w:szCs w:val="24"/>
              </w:rPr>
              <w:t>Основы учета в унитарных предприятиях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Тема 2. </w:t>
            </w:r>
            <w:r w:rsidR="005D1FEE" w:rsidRPr="000510FF">
              <w:rPr>
                <w:sz w:val="24"/>
                <w:szCs w:val="24"/>
              </w:rPr>
              <w:t>Регулирование системы учета в унитарных предприятиях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 xml:space="preserve">Тема 3. </w:t>
            </w:r>
            <w:r w:rsidR="005D1FEE" w:rsidRPr="000510FF">
              <w:rPr>
                <w:sz w:val="24"/>
                <w:szCs w:val="24"/>
              </w:rPr>
              <w:t>Документация в системе учета для унитарных предприятий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Тема 4.</w:t>
            </w:r>
            <w:r w:rsidR="005D1FEE" w:rsidRPr="000510FF">
              <w:rPr>
                <w:spacing w:val="-8"/>
                <w:sz w:val="24"/>
                <w:szCs w:val="24"/>
              </w:rPr>
              <w:t xml:space="preserve"> Бухгалтерский финансовый учет в унитарных предприятиях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Тема 5.</w:t>
            </w:r>
            <w:r w:rsidR="005D1FEE" w:rsidRPr="000510FF">
              <w:rPr>
                <w:kern w:val="0"/>
                <w:sz w:val="24"/>
                <w:szCs w:val="24"/>
              </w:rPr>
              <w:t xml:space="preserve"> </w:t>
            </w:r>
            <w:r w:rsidR="005D1FEE" w:rsidRPr="000510FF">
              <w:rPr>
                <w:sz w:val="24"/>
                <w:szCs w:val="24"/>
              </w:rPr>
              <w:t>Анализ бухгалтерской финансовой отчетности в унитарных предприятиях</w:t>
            </w:r>
          </w:p>
        </w:tc>
      </w:tr>
      <w:tr w:rsidR="00CB2C49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0F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0510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F568C" w:rsidRPr="00BF568C" w:rsidRDefault="00BF568C" w:rsidP="00BF568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568C">
              <w:rPr>
                <w:sz w:val="24"/>
                <w:szCs w:val="24"/>
              </w:rPr>
              <w:t>Александров, О. А. Экономический анализ [Электронный ресурс] : учебное пособие для студентов вузов, обучающихся по направлениям экономического профиля / О. А. Александров. - Москва : ИНФРА-М, 2018. - 179 с. </w:t>
            </w:r>
            <w:hyperlink r:id="rId8" w:tgtFrame="_blank" w:tooltip="читать полный текст" w:history="1">
              <w:r w:rsidRPr="00BF56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https://new.znanium.com/catalog/product/906427</w:t>
              </w:r>
            </w:hyperlink>
          </w:p>
          <w:p w:rsidR="00BF568C" w:rsidRPr="00BF568C" w:rsidRDefault="00BF568C" w:rsidP="00BF568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F568C">
              <w:rPr>
                <w:sz w:val="24"/>
                <w:szCs w:val="24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 </w:t>
            </w:r>
            <w:hyperlink r:id="rId9" w:tgtFrame="_blank" w:tooltip="читать полный текст" w:history="1">
              <w:r w:rsidRPr="00BF56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https://new.znanium.com/catalog/product/967054</w:t>
              </w:r>
            </w:hyperlink>
          </w:p>
          <w:p w:rsidR="00CB2C49" w:rsidRPr="000510FF" w:rsidRDefault="00CB2C49" w:rsidP="000510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510FF" w:rsidRDefault="00BF568C" w:rsidP="00BF568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568C">
              <w:rPr>
                <w:sz w:val="24"/>
                <w:szCs w:val="24"/>
              </w:rPr>
              <w:t>Анализ 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38.03.01 «Экономика» и 38.03.02 «Менеджмент» (квалификация (степень) «бак</w:t>
            </w:r>
            <w:r>
              <w:rPr>
                <w:sz w:val="24"/>
                <w:szCs w:val="24"/>
              </w:rPr>
              <w:t>алавр») / [А. П. Гарнов [и др.]</w:t>
            </w:r>
            <w:r w:rsidRPr="00BF568C">
              <w:rPr>
                <w:sz w:val="24"/>
                <w:szCs w:val="24"/>
              </w:rPr>
              <w:t>; под ред. А. П. Гарнова. - Москва : ИНФРА-М, 2018. - 366 с. </w:t>
            </w:r>
            <w:hyperlink r:id="rId10" w:tgtFrame="_blank" w:tooltip="читать полный текст" w:history="1">
              <w:r w:rsidRPr="00BF56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https://new.znanium.com/catalog/product/935573</w:t>
              </w:r>
            </w:hyperlink>
          </w:p>
        </w:tc>
      </w:tr>
      <w:tr w:rsidR="00CB2C49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10F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357D5" w:rsidRPr="000510FF">
              <w:rPr>
                <w:b/>
                <w:i/>
                <w:sz w:val="24"/>
                <w:szCs w:val="24"/>
              </w:rPr>
              <w:t>систем, онлайн</w:t>
            </w:r>
            <w:r w:rsidRPr="000510F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510FF" w:rsidTr="00CB2C49">
        <w:tc>
          <w:tcPr>
            <w:tcW w:w="10490" w:type="dxa"/>
            <w:gridSpan w:val="3"/>
          </w:tcPr>
          <w:p w:rsidR="00CB2C49" w:rsidRPr="000510FF" w:rsidRDefault="00CB2C49" w:rsidP="00CB2C49">
            <w:pPr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510FF" w:rsidRDefault="00CB2C49" w:rsidP="00CB2C49">
            <w:pPr>
              <w:jc w:val="both"/>
              <w:rPr>
                <w:sz w:val="24"/>
                <w:szCs w:val="24"/>
              </w:rPr>
            </w:pPr>
            <w:r w:rsidRPr="000510F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510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10FF" w:rsidRDefault="00CB2C49" w:rsidP="00CB2C49">
            <w:pPr>
              <w:jc w:val="both"/>
              <w:rPr>
                <w:sz w:val="24"/>
                <w:szCs w:val="24"/>
              </w:rPr>
            </w:pPr>
            <w:r w:rsidRPr="000510F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510F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10F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510FF" w:rsidRDefault="00CB2C49" w:rsidP="00CB2C49">
            <w:pPr>
              <w:rPr>
                <w:b/>
                <w:sz w:val="24"/>
                <w:szCs w:val="24"/>
              </w:rPr>
            </w:pPr>
            <w:r w:rsidRPr="000510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510FF" w:rsidRDefault="00CB2C49" w:rsidP="00CB2C49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Общего доступа</w:t>
            </w:r>
          </w:p>
          <w:p w:rsidR="00CB2C49" w:rsidRPr="000510FF" w:rsidRDefault="00CB2C49" w:rsidP="00CB2C49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510FF" w:rsidRDefault="00CB2C49" w:rsidP="00CB2C49">
            <w:pPr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510F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510F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510FF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0F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510FF" w:rsidTr="00CB2C49">
        <w:tc>
          <w:tcPr>
            <w:tcW w:w="10490" w:type="dxa"/>
            <w:gridSpan w:val="3"/>
          </w:tcPr>
          <w:p w:rsidR="00994851" w:rsidRPr="000510F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0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5001A" w:rsidRDefault="00A5001A" w:rsidP="00A5001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4C05BD">
        <w:rPr>
          <w:sz w:val="24"/>
          <w:szCs w:val="24"/>
        </w:rPr>
        <w:t>.</w:t>
      </w:r>
    </w:p>
    <w:p w:rsidR="00230905" w:rsidRDefault="00230905" w:rsidP="00A5001A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F0" w:rsidRDefault="00783DF0">
      <w:r>
        <w:separator/>
      </w:r>
    </w:p>
  </w:endnote>
  <w:endnote w:type="continuationSeparator" w:id="0">
    <w:p w:rsidR="00783DF0" w:rsidRDefault="007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F0" w:rsidRDefault="00783DF0">
      <w:r>
        <w:separator/>
      </w:r>
    </w:p>
  </w:footnote>
  <w:footnote w:type="continuationSeparator" w:id="0">
    <w:p w:rsidR="00783DF0" w:rsidRDefault="007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34A"/>
    <w:multiLevelType w:val="multilevel"/>
    <w:tmpl w:val="772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5567E8"/>
    <w:multiLevelType w:val="multilevel"/>
    <w:tmpl w:val="078E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24759F6"/>
    <w:multiLevelType w:val="multilevel"/>
    <w:tmpl w:val="0BA2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8"/>
  </w:num>
  <w:num w:numId="62">
    <w:abstractNumId w:val="49"/>
  </w:num>
  <w:num w:numId="63">
    <w:abstractNumId w:val="7"/>
  </w:num>
  <w:num w:numId="64">
    <w:abstractNumId w:val="54"/>
  </w:num>
  <w:num w:numId="65">
    <w:abstractNumId w:val="33"/>
  </w:num>
  <w:num w:numId="66">
    <w:abstractNumId w:val="5"/>
  </w:num>
  <w:num w:numId="67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0FF"/>
    <w:rsid w:val="0005487B"/>
    <w:rsid w:val="00055AB3"/>
    <w:rsid w:val="0005798D"/>
    <w:rsid w:val="000710E8"/>
    <w:rsid w:val="00073993"/>
    <w:rsid w:val="00075D08"/>
    <w:rsid w:val="00076FE8"/>
    <w:rsid w:val="000855F1"/>
    <w:rsid w:val="000875E2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2F0A"/>
    <w:rsid w:val="002948AD"/>
    <w:rsid w:val="00297F6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A86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7D5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D1FEE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3DF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0759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01A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2E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68C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67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E2C5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D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06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35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67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A814-C6D0-42A9-892C-13BEB7B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2019-07-08T11:37:00Z</cp:lastPrinted>
  <dcterms:created xsi:type="dcterms:W3CDTF">2019-03-16T11:52:00Z</dcterms:created>
  <dcterms:modified xsi:type="dcterms:W3CDTF">2020-03-31T11:52:00Z</dcterms:modified>
</cp:coreProperties>
</file>